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  <w:t>广东轻工职业技术学院2017年优秀科技工作者候选人推荐申报表</w:t>
      </w:r>
    </w:p>
    <w:p>
      <w:pPr>
        <w:spacing w:line="480" w:lineRule="auto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spacing w:line="480" w:lineRule="auto"/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  <w:t xml:space="preserve">推荐单位（盖章）： </w:t>
      </w:r>
    </w:p>
    <w:tbl>
      <w:tblPr>
        <w:tblStyle w:val="8"/>
        <w:tblW w:w="937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30"/>
        <w:gridCol w:w="883"/>
        <w:gridCol w:w="1802"/>
        <w:gridCol w:w="63"/>
        <w:gridCol w:w="832"/>
        <w:gridCol w:w="140"/>
        <w:gridCol w:w="30"/>
        <w:gridCol w:w="151"/>
        <w:gridCol w:w="622"/>
        <w:gridCol w:w="449"/>
        <w:gridCol w:w="63"/>
        <w:gridCol w:w="214"/>
        <w:gridCol w:w="349"/>
        <w:gridCol w:w="35"/>
        <w:gridCol w:w="454"/>
        <w:gridCol w:w="860"/>
        <w:gridCol w:w="92"/>
        <w:gridCol w:w="167"/>
        <w:gridCol w:w="265"/>
        <w:gridCol w:w="12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陈海雯</w:t>
            </w:r>
          </w:p>
        </w:tc>
        <w:tc>
          <w:tcPr>
            <w:tcW w:w="181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1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1971年8月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中山大学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大学本科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1993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经济学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学士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会计</w:t>
            </w:r>
            <w:bookmarkStart w:id="0" w:name="_GoBack"/>
            <w:bookmarkEnd w:id="0"/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财务会计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e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uto"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  <w:lang w:val="en-US" w:eastAsia="zh-CN" w:bidi="ar"/>
              </w:rPr>
              <w:t>2006109045@gditc.edu.cn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13622235800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6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社会兼职</w:t>
            </w:r>
          </w:p>
        </w:tc>
        <w:tc>
          <w:tcPr>
            <w:tcW w:w="783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广东省高职教育财经类专业教学指导委员会委员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80" w:hRule="atLeast"/>
          <w:tblCellSpacing w:w="15" w:type="dxa"/>
        </w:trPr>
        <w:tc>
          <w:tcPr>
            <w:tcW w:w="144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主要成果及贡献（500字以内）</w:t>
            </w:r>
          </w:p>
        </w:tc>
        <w:tc>
          <w:tcPr>
            <w:tcW w:w="783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 w:firstLineChars="20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认真贯彻执行党和国家的路线、方针、政策，遵纪守法，爱岗敬业，模范遵守社会道德、职业道德和科学道德，具有求实创新、努力拼搏、无私奉献、团结协作精神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。积极申报和参与科研课题研究，解决专业及教学难题。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 w:firstLineChars="2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近年来主持市级科研课题一项，教改课题一项，参与教改及科研课题研究多项，致力于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推广、科技人才培养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促进科技与经济结合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长期工作在教学科研与技术服务一线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为学校科技工作与社会发展做出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努力。</w:t>
            </w:r>
          </w:p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CellSpacing w:w="0" w:type="dxa"/>
        </w:trPr>
        <w:tc>
          <w:tcPr>
            <w:tcW w:w="9376" w:type="dxa"/>
            <w:gridSpan w:val="21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项目名称（项目编号）</w:t>
            </w: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项目来源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排名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经费</w:t>
            </w:r>
          </w:p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万元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)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传统会计改革与广州互联网发展适配性研究</w:t>
            </w: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广州市社会科学规划领导小组办公室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2017.5--2018.12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政校行企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财经类专业协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创新式职业教育培养体系研究</w:t>
            </w: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广东财经类教指委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  <w:t>主持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>2017.3--2018.12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2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9376" w:type="dxa"/>
            <w:gridSpan w:val="21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获奖成果名称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单位排名</w:t>
            </w: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3610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CellSpacing w:w="0" w:type="dxa"/>
        </w:trPr>
        <w:tc>
          <w:tcPr>
            <w:tcW w:w="9376" w:type="dxa"/>
            <w:gridSpan w:val="21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、知识产权（包括发明专利、实用新型专利、外观专利、软著）情况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3750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知识产权名称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专利类型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授权专利号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53" w:leftChars="-25" w:right="-48" w:rightChars="-23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3750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29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0" w:type="dxa"/>
            <w:gridSpan w:val="5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3750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29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0" w:type="dxa"/>
            <w:gridSpan w:val="5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3750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29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90" w:type="dxa"/>
            <w:gridSpan w:val="5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CellSpacing w:w="0" w:type="dxa"/>
        </w:trPr>
        <w:tc>
          <w:tcPr>
            <w:tcW w:w="9376" w:type="dxa"/>
            <w:gridSpan w:val="21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论文名称</w:t>
            </w:r>
          </w:p>
        </w:tc>
        <w:tc>
          <w:tcPr>
            <w:tcW w:w="115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刊出年月</w:t>
            </w:r>
          </w:p>
        </w:tc>
        <w:tc>
          <w:tcPr>
            <w:tcW w:w="1732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期刊名称及刊号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是否中文核心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是否SCI、EI、ISTP收录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57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CellSpacing w:w="0" w:type="dxa"/>
        </w:trPr>
        <w:tc>
          <w:tcPr>
            <w:tcW w:w="9376" w:type="dxa"/>
            <w:gridSpan w:val="21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br w:type="page"/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、出版教材、著作情况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著作名称</w:t>
            </w:r>
          </w:p>
        </w:tc>
        <w:tc>
          <w:tcPr>
            <w:tcW w:w="183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出版时间</w:t>
            </w:r>
          </w:p>
        </w:tc>
        <w:tc>
          <w:tcPr>
            <w:tcW w:w="2424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出版社名称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91" w:rightChars="-91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是否教材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24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24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注：（1）所有成果必须为2016年1月1日至2017年10月31日期间。</w:t>
      </w:r>
    </w:p>
    <w:p>
      <w:pPr>
        <w:spacing w:line="48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（2）各项成果不够填写可自行添加行。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推荐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单位意见</w:t>
            </w:r>
            <w:r>
              <w:rPr>
                <w:rFonts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科技处审核意见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教学科研教授谘询委员会意见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学校领导审批意见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                    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                    日期：</w:t>
            </w:r>
          </w:p>
        </w:tc>
      </w:tr>
    </w:tbl>
    <w:p>
      <w:pPr>
        <w:widowControl/>
        <w:spacing w:before="100" w:beforeAutospacing="1" w:after="100" w:afterAutospacing="1" w:line="480" w:lineRule="auto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09"/>
    <w:rsid w:val="0017549D"/>
    <w:rsid w:val="00716809"/>
    <w:rsid w:val="00A742A3"/>
    <w:rsid w:val="00C40E3C"/>
    <w:rsid w:val="00D72601"/>
    <w:rsid w:val="35176838"/>
    <w:rsid w:val="42655BA0"/>
    <w:rsid w:val="56245A6C"/>
    <w:rsid w:val="5C7E58F3"/>
    <w:rsid w:val="618F7A00"/>
    <w:rsid w:val="654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FollowedHyperlink"/>
    <w:basedOn w:val="5"/>
    <w:unhideWhenUsed/>
    <w:uiPriority w:val="99"/>
    <w:rPr>
      <w:color w:val="0479BC"/>
      <w:u w:val="none"/>
    </w:rPr>
  </w:style>
  <w:style w:type="character" w:styleId="7">
    <w:name w:val="Hyperlink"/>
    <w:basedOn w:val="5"/>
    <w:unhideWhenUsed/>
    <w:uiPriority w:val="99"/>
    <w:rPr>
      <w:color w:val="0479BC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character" w:customStyle="1" w:styleId="11">
    <w:name w:val="btnspan"/>
    <w:basedOn w:val="5"/>
    <w:uiPriority w:val="0"/>
  </w:style>
  <w:style w:type="character" w:customStyle="1" w:styleId="12">
    <w:name w:val="active"/>
    <w:basedOn w:val="5"/>
    <w:uiPriority w:val="0"/>
    <w:rPr>
      <w:b/>
    </w:rPr>
  </w:style>
  <w:style w:type="character" w:customStyle="1" w:styleId="13">
    <w:name w:val="nav_pop_folder"/>
    <w:basedOn w:val="5"/>
    <w:uiPriority w:val="0"/>
  </w:style>
  <w:style w:type="character" w:customStyle="1" w:styleId="14">
    <w:name w:val="icolink"/>
    <w:basedOn w:val="5"/>
    <w:uiPriority w:val="0"/>
  </w:style>
  <w:style w:type="character" w:customStyle="1" w:styleId="15">
    <w:name w:val="icolink1"/>
    <w:basedOn w:val="5"/>
    <w:uiPriority w:val="0"/>
  </w:style>
  <w:style w:type="character" w:customStyle="1" w:styleId="16">
    <w:name w:val="mailnum"/>
    <w:basedOn w:val="5"/>
    <w:uiPriority w:val="0"/>
    <w:rPr>
      <w:b/>
    </w:rPr>
  </w:style>
  <w:style w:type="character" w:customStyle="1" w:styleId="17">
    <w:name w:val="operand"/>
    <w:basedOn w:val="5"/>
    <w:uiPriority w:val="0"/>
    <w:rPr>
      <w:b/>
      <w:color w:val="16960E"/>
    </w:rPr>
  </w:style>
  <w:style w:type="character" w:customStyle="1" w:styleId="18">
    <w:name w:val="hover14"/>
    <w:basedOn w:val="5"/>
    <w:uiPriority w:val="0"/>
    <w:rPr>
      <w:shd w:val="clear" w:fill="EFEFEF"/>
    </w:rPr>
  </w:style>
  <w:style w:type="character" w:customStyle="1" w:styleId="19">
    <w:name w:val="hover15"/>
    <w:basedOn w:val="5"/>
    <w:uiPriority w:val="0"/>
    <w:rPr>
      <w:shd w:val="clear" w:fill="D0D0D0"/>
    </w:rPr>
  </w:style>
  <w:style w:type="character" w:customStyle="1" w:styleId="20">
    <w:name w:val="normalspan"/>
    <w:basedOn w:val="5"/>
    <w:uiPriority w:val="0"/>
    <w:rPr>
      <w:color w:val="auto"/>
    </w:rPr>
  </w:style>
  <w:style w:type="character" w:customStyle="1" w:styleId="21">
    <w:name w:val="enabledtext"/>
    <w:basedOn w:val="5"/>
    <w:uiPriority w:val="0"/>
    <w:rPr>
      <w:color w:val="000000"/>
    </w:rPr>
  </w:style>
  <w:style w:type="character" w:customStyle="1" w:styleId="22">
    <w:name w:val="viewflagged"/>
    <w:basedOn w:val="5"/>
    <w:uiPriority w:val="0"/>
    <w:rPr>
      <w:color w:val="1B1B1B"/>
      <w:bdr w:val="none" w:color="auto" w:sz="0" w:space="0"/>
    </w:rPr>
  </w:style>
  <w:style w:type="character" w:customStyle="1" w:styleId="23">
    <w:name w:val="email1"/>
    <w:basedOn w:val="5"/>
    <w:uiPriority w:val="0"/>
    <w:rPr>
      <w:color w:val="8484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</Words>
  <Characters>701</Characters>
  <Lines>5</Lines>
  <Paragraphs>1</Paragraphs>
  <ScaleCrop>false</ScaleCrop>
  <LinksUpToDate>false</LinksUpToDate>
  <CharactersWithSpaces>822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2017-11-06T07:07:00Z</dcterms:created>
  <dc:creator>郑小燕</dc:creator>
  <cp:lastModifiedBy>Administrator</cp:lastModifiedBy>
  <dcterms:modified xsi:type="dcterms:W3CDTF">2017-11-14T05:45:37Z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